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EB0" w:rsidRDefault="008C2EB0" w:rsidP="008C2EB0">
      <w:pPr>
        <w:spacing w:after="0" w:line="480" w:lineRule="auto"/>
        <w:rPr>
          <w:rFonts w:ascii="Times New Roman" w:hAnsi="Times New Roman" w:cs="Times New Roman"/>
          <w:b/>
          <w:sz w:val="24"/>
          <w:szCs w:val="24"/>
        </w:rPr>
      </w:pPr>
    </w:p>
    <w:p w:rsidR="008C2EB0" w:rsidRDefault="008C2EB0" w:rsidP="008C2EB0">
      <w:pPr>
        <w:spacing w:after="0" w:line="480" w:lineRule="auto"/>
        <w:jc w:val="center"/>
        <w:rPr>
          <w:rFonts w:ascii="Times New Roman" w:hAnsi="Times New Roman" w:cs="Times New Roman"/>
          <w:b/>
          <w:sz w:val="24"/>
          <w:szCs w:val="24"/>
        </w:rPr>
      </w:pPr>
      <w:r w:rsidRPr="008C2EB0">
        <w:rPr>
          <w:rFonts w:ascii="Times New Roman" w:hAnsi="Times New Roman" w:cs="Times New Roman"/>
          <w:b/>
          <w:sz w:val="24"/>
          <w:szCs w:val="24"/>
        </w:rPr>
        <w:t>Maryland Technology Consultants, Inc.</w:t>
      </w:r>
    </w:p>
    <w:p w:rsidR="008C2EB0" w:rsidRDefault="008C2EB0" w:rsidP="008C2EB0">
      <w:pPr>
        <w:spacing w:after="0" w:line="480" w:lineRule="auto"/>
        <w:jc w:val="center"/>
        <w:rPr>
          <w:rFonts w:ascii="Times New Roman" w:hAnsi="Times New Roman" w:cs="Times New Roman"/>
          <w:b/>
          <w:sz w:val="24"/>
          <w:szCs w:val="24"/>
        </w:rPr>
      </w:pPr>
    </w:p>
    <w:p w:rsidR="00833A20" w:rsidRDefault="00833A20" w:rsidP="008C2EB0">
      <w:pPr>
        <w:spacing w:after="0" w:line="480" w:lineRule="auto"/>
        <w:jc w:val="center"/>
        <w:rPr>
          <w:rFonts w:ascii="Times New Roman" w:hAnsi="Times New Roman" w:cs="Times New Roman"/>
          <w:b/>
          <w:sz w:val="24"/>
          <w:szCs w:val="24"/>
        </w:rPr>
      </w:pPr>
    </w:p>
    <w:p w:rsidR="00833A20" w:rsidRDefault="00833A20" w:rsidP="008C2EB0">
      <w:pPr>
        <w:spacing w:after="0" w:line="480" w:lineRule="auto"/>
        <w:jc w:val="center"/>
        <w:rPr>
          <w:rFonts w:ascii="Times New Roman" w:hAnsi="Times New Roman" w:cs="Times New Roman"/>
          <w:b/>
          <w:sz w:val="24"/>
          <w:szCs w:val="24"/>
        </w:rPr>
      </w:pPr>
    </w:p>
    <w:p w:rsidR="008C2EB0" w:rsidRDefault="008C2EB0" w:rsidP="008C2E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C2EB0" w:rsidRDefault="008C2EB0" w:rsidP="008C2E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C2EB0" w:rsidRDefault="008C2EB0" w:rsidP="008C2E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C2EB0" w:rsidRDefault="008C2EB0" w:rsidP="008C2E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C2EB0" w:rsidRPr="008C2EB0" w:rsidRDefault="008C2EB0" w:rsidP="008C2E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2EB0" w:rsidRDefault="008C2EB0">
      <w:pPr>
        <w:rPr>
          <w:rFonts w:ascii="Times New Roman" w:hAnsi="Times New Roman" w:cs="Times New Roman"/>
          <w:b/>
          <w:sz w:val="24"/>
          <w:szCs w:val="24"/>
        </w:rPr>
      </w:pPr>
      <w:r>
        <w:rPr>
          <w:rFonts w:ascii="Times New Roman" w:hAnsi="Times New Roman" w:cs="Times New Roman"/>
          <w:b/>
          <w:sz w:val="24"/>
          <w:szCs w:val="24"/>
        </w:rPr>
        <w:br w:type="page"/>
      </w:r>
    </w:p>
    <w:p w:rsidR="00331596" w:rsidRDefault="00A17765" w:rsidP="002519C6">
      <w:pPr>
        <w:spacing w:after="0" w:line="480" w:lineRule="auto"/>
        <w:jc w:val="center"/>
        <w:rPr>
          <w:rFonts w:ascii="Times New Roman" w:hAnsi="Times New Roman" w:cs="Times New Roman"/>
          <w:b/>
          <w:sz w:val="24"/>
          <w:szCs w:val="24"/>
        </w:rPr>
      </w:pPr>
      <w:r w:rsidRPr="002519C6">
        <w:rPr>
          <w:rFonts w:ascii="Times New Roman" w:hAnsi="Times New Roman" w:cs="Times New Roman"/>
          <w:b/>
          <w:sz w:val="24"/>
          <w:szCs w:val="24"/>
        </w:rPr>
        <w:lastRenderedPageBreak/>
        <w:t>Maryland Technology Consultants, Inc.</w:t>
      </w:r>
    </w:p>
    <w:p w:rsidR="00A070A4" w:rsidRPr="00A070A4" w:rsidRDefault="00A17765" w:rsidP="00833A20">
      <w:pPr>
        <w:spacing w:after="0" w:line="480" w:lineRule="auto"/>
        <w:jc w:val="center"/>
        <w:rPr>
          <w:rFonts w:ascii="Times New Roman" w:hAnsi="Times New Roman" w:cs="Times New Roman"/>
          <w:b/>
          <w:sz w:val="24"/>
          <w:szCs w:val="24"/>
        </w:rPr>
      </w:pPr>
      <w:r w:rsidRPr="00A070A4">
        <w:rPr>
          <w:rFonts w:ascii="Times New Roman" w:hAnsi="Times New Roman" w:cs="Times New Roman"/>
          <w:b/>
          <w:sz w:val="24"/>
          <w:szCs w:val="24"/>
        </w:rPr>
        <w:t>Introduction</w:t>
      </w:r>
      <w:bookmarkStart w:id="0" w:name="_GoBack"/>
      <w:bookmarkEnd w:id="0"/>
    </w:p>
    <w:p w:rsidR="00DB718F" w:rsidRDefault="00A17765" w:rsidP="00DB718F">
      <w:pPr>
        <w:spacing w:after="0" w:line="480" w:lineRule="auto"/>
        <w:ind w:firstLine="720"/>
        <w:rPr>
          <w:rFonts w:ascii="Times New Roman" w:hAnsi="Times New Roman" w:cs="Times New Roman"/>
          <w:sz w:val="24"/>
          <w:szCs w:val="24"/>
        </w:rPr>
      </w:pPr>
      <w:r w:rsidRPr="00DB718F">
        <w:rPr>
          <w:rFonts w:ascii="Times New Roman" w:hAnsi="Times New Roman" w:cs="Times New Roman"/>
          <w:sz w:val="24"/>
          <w:szCs w:val="24"/>
        </w:rPr>
        <w:t>This paper aims to provide solutions for Maryland Technology Consultants to enhance their judgment call and recruiting processes by using data management. The entire study will first explore how IT technologies may help Maryland Technology Consultants enhance its judgment call procedure. Following that, it will assess existing judgment call methods and suggest ways to enhance them. Then, to enhance the judgment call procedure, determine the objectives of important stakeholders. Ultimately, the study will recommend an application monitoring system that may recommend candi</w:t>
      </w:r>
      <w:r>
        <w:rPr>
          <w:rFonts w:ascii="Times New Roman" w:hAnsi="Times New Roman" w:cs="Times New Roman"/>
          <w:sz w:val="24"/>
          <w:szCs w:val="24"/>
        </w:rPr>
        <w:t xml:space="preserve">dates for immediate employment. </w:t>
      </w:r>
      <w:r w:rsidRPr="00DB718F">
        <w:rPr>
          <w:rFonts w:ascii="Times New Roman" w:hAnsi="Times New Roman" w:cs="Times New Roman"/>
          <w:sz w:val="24"/>
          <w:szCs w:val="24"/>
        </w:rPr>
        <w:t xml:space="preserve">Maryland Technology Consultants is a small business that can't afford to hire full-time employees. As a result, this study will recommend a recruiting procedure </w:t>
      </w:r>
      <w:r>
        <w:rPr>
          <w:rFonts w:ascii="Times New Roman" w:hAnsi="Times New Roman" w:cs="Times New Roman"/>
          <w:sz w:val="24"/>
          <w:szCs w:val="24"/>
        </w:rPr>
        <w:t>that is both effective and cost-</w:t>
      </w:r>
      <w:r w:rsidRPr="00DB718F">
        <w:rPr>
          <w:rFonts w:ascii="Times New Roman" w:hAnsi="Times New Roman" w:cs="Times New Roman"/>
          <w:sz w:val="24"/>
          <w:szCs w:val="24"/>
        </w:rPr>
        <w:t>effective for the business.</w:t>
      </w:r>
    </w:p>
    <w:p w:rsidR="00A070A4" w:rsidRPr="00A070A4" w:rsidRDefault="00A17765" w:rsidP="00DB718F">
      <w:pPr>
        <w:spacing w:after="0" w:line="480" w:lineRule="auto"/>
        <w:jc w:val="center"/>
        <w:rPr>
          <w:rFonts w:ascii="Times New Roman" w:hAnsi="Times New Roman" w:cs="Times New Roman"/>
          <w:b/>
          <w:sz w:val="24"/>
          <w:szCs w:val="24"/>
        </w:rPr>
      </w:pPr>
      <w:r w:rsidRPr="00A070A4">
        <w:rPr>
          <w:rFonts w:ascii="Times New Roman" w:hAnsi="Times New Roman" w:cs="Times New Roman"/>
          <w:b/>
          <w:sz w:val="24"/>
          <w:szCs w:val="24"/>
        </w:rPr>
        <w:t>I. Strategic Use of Technology</w:t>
      </w:r>
    </w:p>
    <w:p w:rsidR="00A070A4" w:rsidRPr="002C44F4" w:rsidRDefault="00A17765" w:rsidP="00A070A4">
      <w:pPr>
        <w:spacing w:after="0" w:line="480" w:lineRule="auto"/>
        <w:rPr>
          <w:rFonts w:ascii="Times New Roman" w:hAnsi="Times New Roman" w:cs="Times New Roman"/>
          <w:b/>
          <w:sz w:val="24"/>
          <w:szCs w:val="24"/>
        </w:rPr>
      </w:pPr>
      <w:r w:rsidRPr="002C44F4">
        <w:rPr>
          <w:rFonts w:ascii="Times New Roman" w:hAnsi="Times New Roman" w:cs="Times New Roman"/>
          <w:b/>
          <w:sz w:val="24"/>
          <w:szCs w:val="24"/>
        </w:rPr>
        <w:t>1.1 Organizational Strategy</w:t>
      </w:r>
    </w:p>
    <w:p w:rsidR="002C44F4" w:rsidRDefault="00A17765" w:rsidP="002C44F4">
      <w:pPr>
        <w:spacing w:after="0" w:line="480" w:lineRule="auto"/>
        <w:ind w:firstLine="720"/>
        <w:rPr>
          <w:rFonts w:ascii="Times New Roman" w:hAnsi="Times New Roman" w:cs="Times New Roman"/>
          <w:sz w:val="24"/>
          <w:szCs w:val="24"/>
        </w:rPr>
      </w:pPr>
      <w:r w:rsidRPr="002C44F4">
        <w:rPr>
          <w:rFonts w:ascii="Times New Roman" w:hAnsi="Times New Roman" w:cs="Times New Roman"/>
          <w:sz w:val="24"/>
          <w:szCs w:val="24"/>
        </w:rPr>
        <w:t>Maryland Technology Consultants' commercial enterprise approach is to supply highly qualified consultants to emerging or new firms in need of new corporate practices or technological solutions. Maryland Technology Consultants, on the other hand, is a young corporation. With growth come challenges. Maryland Technology Consultants' employees must expand for the company to grow. As a result, the Human Resource Manager has determined that Maryland Technology Consultants will need to employ 75 specialists before accepting contract extensions with new customers.</w:t>
      </w:r>
      <w:r w:rsidRPr="002C44F4">
        <w:t xml:space="preserve"> </w:t>
      </w:r>
      <w:r w:rsidRPr="002C44F4">
        <w:rPr>
          <w:rFonts w:ascii="Times New Roman" w:hAnsi="Times New Roman" w:cs="Times New Roman"/>
          <w:sz w:val="24"/>
          <w:szCs w:val="24"/>
        </w:rPr>
        <w:t xml:space="preserve">Maryland Technology Consultants is now recruiting by hand, which requires more time than the corporation has available before signing an agreement. </w:t>
      </w:r>
      <w:proofErr w:type="gramStart"/>
      <w:r w:rsidRPr="002C44F4">
        <w:rPr>
          <w:rFonts w:ascii="Times New Roman" w:hAnsi="Times New Roman" w:cs="Times New Roman"/>
          <w:sz w:val="24"/>
          <w:szCs w:val="24"/>
        </w:rPr>
        <w:t xml:space="preserve">Maryland Technology Consultants risks losing the agreements if it does not fulfill its aim of </w:t>
      </w:r>
      <w:r w:rsidRPr="002C44F4">
        <w:rPr>
          <w:rFonts w:ascii="Times New Roman" w:hAnsi="Times New Roman" w:cs="Times New Roman"/>
          <w:sz w:val="24"/>
          <w:szCs w:val="24"/>
        </w:rPr>
        <w:lastRenderedPageBreak/>
        <w:t>employing 75 consultants.</w:t>
      </w:r>
      <w:proofErr w:type="gramEnd"/>
      <w:r w:rsidRPr="002C44F4">
        <w:rPr>
          <w:rFonts w:ascii="Times New Roman" w:hAnsi="Times New Roman" w:cs="Times New Roman"/>
          <w:sz w:val="24"/>
          <w:szCs w:val="24"/>
        </w:rPr>
        <w:t xml:space="preserve"> Maryland Technology Consultants will be unable to achieve their goal of developing their company without the agreements. First, completing its target of hiring 75 consultants on time assists Maryland Technology Consultants in expanding the firm. If Maryland Technology Consultants achieves its expansion goal, it will outperform its competitors and grow abroad.</w:t>
      </w:r>
    </w:p>
    <w:p w:rsidR="001A519C" w:rsidRDefault="00A17765" w:rsidP="001A519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1.2 </w:t>
      </w:r>
      <w:r w:rsidRPr="001A519C">
        <w:rPr>
          <w:rFonts w:ascii="Times New Roman" w:hAnsi="Times New Roman" w:cs="Times New Roman"/>
          <w:b/>
          <w:sz w:val="24"/>
          <w:szCs w:val="24"/>
        </w:rPr>
        <w:t>Competitive Advantage</w:t>
      </w:r>
    </w:p>
    <w:p w:rsidR="002C44F4" w:rsidRDefault="00A17765" w:rsidP="002C44F4">
      <w:pPr>
        <w:spacing w:after="0" w:line="480" w:lineRule="auto"/>
        <w:ind w:firstLine="720"/>
        <w:rPr>
          <w:rFonts w:ascii="Times New Roman" w:hAnsi="Times New Roman" w:cs="Times New Roman"/>
          <w:sz w:val="24"/>
          <w:szCs w:val="24"/>
        </w:rPr>
      </w:pPr>
      <w:r w:rsidRPr="002C44F4">
        <w:rPr>
          <w:rFonts w:ascii="Times New Roman" w:hAnsi="Times New Roman" w:cs="Times New Roman"/>
          <w:sz w:val="24"/>
          <w:szCs w:val="24"/>
        </w:rPr>
        <w:t xml:space="preserve">For starters, Maryland Technology Consultants has stiff competition in the market. According to Kenton (2018), a competitive advantage is defined as offering a comparable item or service at a cheaper cost than your competitors. There are large corporations as well as smaller businesses with a variety of skill sets. Second, the primary goal of employing new employees is to close quite so many agreements as feasible. This impacts the company's growth, which allows it to catch up to the competition by growing bigger. Third, </w:t>
      </w:r>
      <w:r>
        <w:rPr>
          <w:rFonts w:ascii="Times New Roman" w:hAnsi="Times New Roman" w:cs="Times New Roman"/>
          <w:sz w:val="24"/>
          <w:szCs w:val="24"/>
        </w:rPr>
        <w:t>Maryland Technology Consultant</w:t>
      </w:r>
      <w:r w:rsidRPr="002C44F4">
        <w:rPr>
          <w:rFonts w:ascii="Times New Roman" w:hAnsi="Times New Roman" w:cs="Times New Roman"/>
          <w:sz w:val="24"/>
          <w:szCs w:val="24"/>
        </w:rPr>
        <w:t>s</w:t>
      </w:r>
      <w:r>
        <w:rPr>
          <w:rFonts w:ascii="Times New Roman" w:hAnsi="Times New Roman" w:cs="Times New Roman"/>
          <w:sz w:val="24"/>
          <w:szCs w:val="24"/>
        </w:rPr>
        <w:t>’</w:t>
      </w:r>
      <w:r w:rsidRPr="002C44F4">
        <w:rPr>
          <w:rFonts w:ascii="Times New Roman" w:hAnsi="Times New Roman" w:cs="Times New Roman"/>
          <w:sz w:val="24"/>
          <w:szCs w:val="24"/>
        </w:rPr>
        <w:t xml:space="preserve"> new recruiting program will assist the firm to fulfill its goal quicker by achieving the deadline of employing 75 new consultants and securing contract extensions as soon as possible. Finally, there are three criteria that the hiring staff might use to entice job candidates. They must first have applications that make the selection process easier. A survey might be included in the application to determine whether or not candidates are eligible for this job. The procedure is then automated in the second stage. There must be grading exams in place to determine which candidates are the most suited for the role. The last stage is to recognize that all of the preceding is cost-effective. On the other hand, the recruitment staff must go to great lengths to find the best experts for the job. The quickest and cheapest option isn't always the best one (Dr. Parr, 2017).</w:t>
      </w:r>
    </w:p>
    <w:p w:rsidR="001A519C" w:rsidRPr="001A519C" w:rsidRDefault="00A17765" w:rsidP="001A519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1.3 </w:t>
      </w:r>
      <w:r w:rsidRPr="001A519C">
        <w:rPr>
          <w:rFonts w:ascii="Times New Roman" w:hAnsi="Times New Roman" w:cs="Times New Roman"/>
          <w:b/>
          <w:sz w:val="24"/>
          <w:szCs w:val="24"/>
        </w:rPr>
        <w:t>Strategic Objectives</w:t>
      </w:r>
    </w:p>
    <w:p w:rsidR="001A519C" w:rsidRDefault="00A17765" w:rsidP="007165B4">
      <w:pPr>
        <w:spacing w:after="0" w:line="480" w:lineRule="auto"/>
        <w:ind w:firstLine="720"/>
        <w:rPr>
          <w:rFonts w:ascii="Times New Roman" w:hAnsi="Times New Roman" w:cs="Times New Roman"/>
          <w:sz w:val="24"/>
          <w:szCs w:val="24"/>
        </w:rPr>
      </w:pPr>
      <w:r w:rsidRPr="002C44F4">
        <w:rPr>
          <w:rFonts w:ascii="Times New Roman" w:hAnsi="Times New Roman" w:cs="Times New Roman"/>
          <w:sz w:val="24"/>
          <w:szCs w:val="24"/>
        </w:rPr>
        <w:lastRenderedPageBreak/>
        <w:t>The targets for the strategic objectives defined by Maryland Technology Consultants</w:t>
      </w:r>
      <w:r>
        <w:rPr>
          <w:rFonts w:ascii="Times New Roman" w:hAnsi="Times New Roman" w:cs="Times New Roman"/>
          <w:sz w:val="24"/>
          <w:szCs w:val="24"/>
        </w:rPr>
        <w:t xml:space="preserve">’ </w:t>
      </w:r>
      <w:r w:rsidRPr="002C44F4">
        <w:rPr>
          <w:rFonts w:ascii="Times New Roman" w:hAnsi="Times New Roman" w:cs="Times New Roman"/>
          <w:sz w:val="24"/>
          <w:szCs w:val="24"/>
        </w:rPr>
        <w:t>leadership team are listed in the table below:</w:t>
      </w:r>
    </w:p>
    <w:tbl>
      <w:tblPr>
        <w:tblStyle w:val="TableGrid"/>
        <w:tblW w:w="0" w:type="auto"/>
        <w:tblLook w:val="04A0" w:firstRow="1" w:lastRow="0" w:firstColumn="1" w:lastColumn="0" w:noHBand="0" w:noVBand="1"/>
      </w:tblPr>
      <w:tblGrid>
        <w:gridCol w:w="3192"/>
        <w:gridCol w:w="3192"/>
        <w:gridCol w:w="3192"/>
      </w:tblGrid>
      <w:tr w:rsidR="00336836" w:rsidTr="001A519C">
        <w:tc>
          <w:tcPr>
            <w:tcW w:w="3192" w:type="dxa"/>
          </w:tcPr>
          <w:p w:rsidR="001A519C" w:rsidRPr="00DB718F" w:rsidRDefault="00A17765" w:rsidP="00DB718F">
            <w:pPr>
              <w:rPr>
                <w:rFonts w:ascii="Times New Roman" w:hAnsi="Times New Roman" w:cs="Times New Roman"/>
                <w:b/>
              </w:rPr>
            </w:pPr>
            <w:r w:rsidRPr="00DB718F">
              <w:rPr>
                <w:rFonts w:ascii="Times New Roman" w:hAnsi="Times New Roman" w:cs="Times New Roman"/>
                <w:b/>
              </w:rPr>
              <w:t>Strategic Goal (from case study)</w:t>
            </w:r>
          </w:p>
        </w:tc>
        <w:tc>
          <w:tcPr>
            <w:tcW w:w="3192" w:type="dxa"/>
          </w:tcPr>
          <w:p w:rsidR="001A519C" w:rsidRPr="00DB718F" w:rsidRDefault="00A17765" w:rsidP="00DB718F">
            <w:pPr>
              <w:rPr>
                <w:rFonts w:ascii="Times New Roman" w:hAnsi="Times New Roman" w:cs="Times New Roman"/>
                <w:b/>
              </w:rPr>
            </w:pPr>
            <w:r w:rsidRPr="00DB718F">
              <w:rPr>
                <w:rFonts w:ascii="Times New Roman" w:hAnsi="Times New Roman" w:cs="Times New Roman"/>
                <w:b/>
              </w:rPr>
              <w:t>Objective (clear, measurable, and time-bound)</w:t>
            </w:r>
          </w:p>
        </w:tc>
        <w:tc>
          <w:tcPr>
            <w:tcW w:w="3192" w:type="dxa"/>
          </w:tcPr>
          <w:p w:rsidR="001A519C" w:rsidRPr="00DB718F" w:rsidRDefault="00A17765" w:rsidP="00DB718F">
            <w:pPr>
              <w:rPr>
                <w:rFonts w:ascii="Times New Roman" w:hAnsi="Times New Roman" w:cs="Times New Roman"/>
                <w:b/>
              </w:rPr>
            </w:pPr>
            <w:r w:rsidRPr="00DB718F">
              <w:rPr>
                <w:rFonts w:ascii="Times New Roman" w:hAnsi="Times New Roman" w:cs="Times New Roman"/>
                <w:b/>
              </w:rPr>
              <w:t>Explanation (2-3 sentences)</w:t>
            </w:r>
          </w:p>
        </w:tc>
      </w:tr>
      <w:tr w:rsidR="00336836" w:rsidTr="001A519C">
        <w:tc>
          <w:tcPr>
            <w:tcW w:w="3192" w:type="dxa"/>
          </w:tcPr>
          <w:p w:rsidR="001A519C" w:rsidRPr="00DB718F" w:rsidRDefault="00A17765" w:rsidP="00DB718F">
            <w:pPr>
              <w:rPr>
                <w:rFonts w:ascii="Times New Roman" w:hAnsi="Times New Roman" w:cs="Times New Roman"/>
              </w:rPr>
            </w:pPr>
            <w:r w:rsidRPr="00DB718F">
              <w:rPr>
                <w:rFonts w:ascii="Times New Roman" w:hAnsi="Times New Roman" w:cs="Times New Roman"/>
              </w:rPr>
              <w:t>Increase MTC Business</w:t>
            </w:r>
          </w:p>
          <w:p w:rsidR="001A519C" w:rsidRPr="00DB718F" w:rsidRDefault="00A17765" w:rsidP="00DB718F">
            <w:pPr>
              <w:rPr>
                <w:rFonts w:ascii="Times New Roman" w:hAnsi="Times New Roman" w:cs="Times New Roman"/>
              </w:rPr>
            </w:pPr>
            <w:r w:rsidRPr="00DB718F">
              <w:rPr>
                <w:rFonts w:ascii="Times New Roman" w:hAnsi="Times New Roman" w:cs="Times New Roman"/>
              </w:rPr>
              <w:t>Development by winning new</w:t>
            </w:r>
          </w:p>
          <w:p w:rsidR="001A519C" w:rsidRPr="00DB718F" w:rsidRDefault="00A17765" w:rsidP="00DB718F">
            <w:pPr>
              <w:rPr>
                <w:rFonts w:ascii="Times New Roman" w:hAnsi="Times New Roman" w:cs="Times New Roman"/>
              </w:rPr>
            </w:pPr>
            <w:r w:rsidRPr="00DB718F">
              <w:rPr>
                <w:rFonts w:ascii="Times New Roman" w:hAnsi="Times New Roman" w:cs="Times New Roman"/>
              </w:rPr>
              <w:t>contracts in the areas of IT</w:t>
            </w:r>
          </w:p>
          <w:p w:rsidR="001A519C" w:rsidRPr="00DB718F" w:rsidRDefault="00A17765" w:rsidP="00DB718F">
            <w:pPr>
              <w:rPr>
                <w:rFonts w:ascii="Times New Roman" w:hAnsi="Times New Roman" w:cs="Times New Roman"/>
              </w:rPr>
            </w:pPr>
            <w:r w:rsidRPr="00DB718F">
              <w:rPr>
                <w:rFonts w:ascii="Times New Roman" w:hAnsi="Times New Roman" w:cs="Times New Roman"/>
              </w:rPr>
              <w:t>Consulting</w:t>
            </w:r>
          </w:p>
        </w:tc>
        <w:tc>
          <w:tcPr>
            <w:tcW w:w="3192" w:type="dxa"/>
          </w:tcPr>
          <w:p w:rsidR="001A519C" w:rsidRPr="00DB718F" w:rsidRDefault="00A17765" w:rsidP="00DB718F">
            <w:pPr>
              <w:rPr>
                <w:rFonts w:ascii="Times New Roman" w:hAnsi="Times New Roman" w:cs="Times New Roman"/>
              </w:rPr>
            </w:pPr>
            <w:r w:rsidRPr="007165B4">
              <w:rPr>
                <w:rFonts w:ascii="Times New Roman" w:hAnsi="Times New Roman" w:cs="Times New Roman"/>
              </w:rPr>
              <w:t>Increase the quantity of highly qualified IT specialists available.</w:t>
            </w:r>
          </w:p>
        </w:tc>
        <w:tc>
          <w:tcPr>
            <w:tcW w:w="3192" w:type="dxa"/>
          </w:tcPr>
          <w:p w:rsidR="001A519C" w:rsidRPr="00DB718F" w:rsidRDefault="00A17765" w:rsidP="007165B4">
            <w:pPr>
              <w:rPr>
                <w:rFonts w:ascii="Times New Roman" w:hAnsi="Times New Roman" w:cs="Times New Roman"/>
              </w:rPr>
            </w:pPr>
            <w:r w:rsidRPr="007165B4">
              <w:rPr>
                <w:rFonts w:ascii="Times New Roman" w:hAnsi="Times New Roman" w:cs="Times New Roman"/>
              </w:rPr>
              <w:t>MTC will be better positioned to obtain contract extensions if it hires more highly experienced consultants for IT Consulting. Maryland Technology Consultants can afford a variety of IT Consulting contracts due to the high competence of its employees. If a firm wants to grow, it needs the correct tools to get there. (Dr. Parr, 2017)</w:t>
            </w:r>
          </w:p>
        </w:tc>
      </w:tr>
      <w:tr w:rsidR="00336836" w:rsidTr="001A519C">
        <w:tc>
          <w:tcPr>
            <w:tcW w:w="3192"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Build a cadre of consultants</w:t>
            </w:r>
          </w:p>
          <w:p w:rsidR="007E649B" w:rsidRPr="00DB718F" w:rsidRDefault="00A17765" w:rsidP="00DB718F">
            <w:pPr>
              <w:rPr>
                <w:rFonts w:ascii="Times New Roman" w:hAnsi="Times New Roman" w:cs="Times New Roman"/>
              </w:rPr>
            </w:pPr>
            <w:r w:rsidRPr="00DB718F">
              <w:rPr>
                <w:rFonts w:ascii="Times New Roman" w:hAnsi="Times New Roman" w:cs="Times New Roman"/>
              </w:rPr>
              <w:t>internationally to provide</w:t>
            </w:r>
          </w:p>
          <w:p w:rsidR="007E649B" w:rsidRPr="00DB718F" w:rsidRDefault="00A17765" w:rsidP="00DB718F">
            <w:pPr>
              <w:rPr>
                <w:rFonts w:ascii="Times New Roman" w:hAnsi="Times New Roman" w:cs="Times New Roman"/>
              </w:rPr>
            </w:pPr>
            <w:r w:rsidRPr="00DB718F">
              <w:rPr>
                <w:rFonts w:ascii="Times New Roman" w:hAnsi="Times New Roman" w:cs="Times New Roman"/>
              </w:rPr>
              <w:t>remote research and analysis</w:t>
            </w:r>
          </w:p>
          <w:p w:rsidR="007E649B" w:rsidRPr="00DB718F" w:rsidRDefault="00A17765" w:rsidP="00DB718F">
            <w:pPr>
              <w:rPr>
                <w:rFonts w:ascii="Times New Roman" w:hAnsi="Times New Roman" w:cs="Times New Roman"/>
              </w:rPr>
            </w:pPr>
            <w:r w:rsidRPr="00DB718F">
              <w:rPr>
                <w:rFonts w:ascii="Times New Roman" w:hAnsi="Times New Roman" w:cs="Times New Roman"/>
              </w:rPr>
              <w:t>support to MTC’s onsite teams</w:t>
            </w:r>
          </w:p>
          <w:p w:rsidR="001A519C" w:rsidRPr="00DB718F" w:rsidRDefault="00A17765" w:rsidP="00DB718F">
            <w:pPr>
              <w:rPr>
                <w:rFonts w:ascii="Times New Roman" w:hAnsi="Times New Roman" w:cs="Times New Roman"/>
              </w:rPr>
            </w:pPr>
            <w:r w:rsidRPr="00DB718F">
              <w:rPr>
                <w:rFonts w:ascii="Times New Roman" w:hAnsi="Times New Roman" w:cs="Times New Roman"/>
              </w:rPr>
              <w:t>in the U. S.</w:t>
            </w:r>
          </w:p>
        </w:tc>
        <w:tc>
          <w:tcPr>
            <w:tcW w:w="3192"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Increase international recruiting efforts and employ five research analysts in the next</w:t>
            </w:r>
          </w:p>
          <w:p w:rsidR="001A519C" w:rsidRPr="00DB718F" w:rsidRDefault="00A17765" w:rsidP="00DB718F">
            <w:pPr>
              <w:rPr>
                <w:rFonts w:ascii="Times New Roman" w:hAnsi="Times New Roman" w:cs="Times New Roman"/>
              </w:rPr>
            </w:pPr>
            <w:r w:rsidRPr="00DB718F">
              <w:rPr>
                <w:rFonts w:ascii="Times New Roman" w:hAnsi="Times New Roman" w:cs="Times New Roman"/>
              </w:rPr>
              <w:t>12 months.</w:t>
            </w:r>
          </w:p>
        </w:tc>
        <w:tc>
          <w:tcPr>
            <w:tcW w:w="3192"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The new hiring system would</w:t>
            </w:r>
          </w:p>
          <w:p w:rsidR="007E649B" w:rsidRPr="00DB718F" w:rsidRDefault="00A17765" w:rsidP="00DB718F">
            <w:pPr>
              <w:rPr>
                <w:rFonts w:ascii="Times New Roman" w:hAnsi="Times New Roman" w:cs="Times New Roman"/>
              </w:rPr>
            </w:pPr>
            <w:proofErr w:type="gramStart"/>
            <w:r w:rsidRPr="00DB718F">
              <w:rPr>
                <w:rFonts w:ascii="Times New Roman" w:hAnsi="Times New Roman" w:cs="Times New Roman"/>
              </w:rPr>
              <w:t>allow</w:t>
            </w:r>
            <w:proofErr w:type="gramEnd"/>
            <w:r w:rsidRPr="00DB718F">
              <w:rPr>
                <w:rFonts w:ascii="Times New Roman" w:hAnsi="Times New Roman" w:cs="Times New Roman"/>
              </w:rPr>
              <w:t xml:space="preserve"> applicants from around the world to apply online, increasing the number of international applicants. It would enable the recruiters to monitor the applications for these positions carefully, identify the necessary research and analysis skills, and screen resumes for these key skills. Recruiters could</w:t>
            </w:r>
          </w:p>
          <w:p w:rsidR="007E649B" w:rsidRPr="00DB718F" w:rsidRDefault="00A17765" w:rsidP="00DB718F">
            <w:pPr>
              <w:rPr>
                <w:rFonts w:ascii="Times New Roman" w:hAnsi="Times New Roman" w:cs="Times New Roman"/>
              </w:rPr>
            </w:pPr>
            <w:r w:rsidRPr="00DB718F">
              <w:rPr>
                <w:rFonts w:ascii="Times New Roman" w:hAnsi="Times New Roman" w:cs="Times New Roman"/>
              </w:rPr>
              <w:t>quickly view the number of</w:t>
            </w:r>
          </w:p>
          <w:p w:rsidR="007E649B" w:rsidRPr="00DB718F" w:rsidRDefault="00A17765" w:rsidP="00DB718F">
            <w:pPr>
              <w:rPr>
                <w:rFonts w:ascii="Times New Roman" w:hAnsi="Times New Roman" w:cs="Times New Roman"/>
              </w:rPr>
            </w:pPr>
            <w:r w:rsidRPr="00DB718F">
              <w:rPr>
                <w:rFonts w:ascii="Times New Roman" w:hAnsi="Times New Roman" w:cs="Times New Roman"/>
              </w:rPr>
              <w:t>applicants and identify when</w:t>
            </w:r>
          </w:p>
          <w:p w:rsidR="001A519C" w:rsidRPr="00DB718F" w:rsidRDefault="00A17765" w:rsidP="00DB718F">
            <w:pPr>
              <w:rPr>
                <w:rFonts w:ascii="Times New Roman" w:hAnsi="Times New Roman" w:cs="Times New Roman"/>
              </w:rPr>
            </w:pPr>
            <w:proofErr w:type="gramStart"/>
            <w:r w:rsidRPr="00DB718F">
              <w:rPr>
                <w:rFonts w:ascii="Times New Roman" w:hAnsi="Times New Roman" w:cs="Times New Roman"/>
              </w:rPr>
              <w:t>additional</w:t>
            </w:r>
            <w:proofErr w:type="gramEnd"/>
            <w:r w:rsidRPr="00DB718F">
              <w:rPr>
                <w:rFonts w:ascii="Times New Roman" w:hAnsi="Times New Roman" w:cs="Times New Roman"/>
              </w:rPr>
              <w:t xml:space="preserve"> recruiting efforts are needed to meet the objective.</w:t>
            </w:r>
          </w:p>
        </w:tc>
      </w:tr>
      <w:tr w:rsidR="00336836" w:rsidTr="001A519C">
        <w:tc>
          <w:tcPr>
            <w:tcW w:w="3192"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Continue to increase MTC’s</w:t>
            </w:r>
          </w:p>
          <w:p w:rsidR="007E649B" w:rsidRPr="00DB718F" w:rsidRDefault="00A17765" w:rsidP="00DB718F">
            <w:pPr>
              <w:rPr>
                <w:rFonts w:ascii="Times New Roman" w:hAnsi="Times New Roman" w:cs="Times New Roman"/>
              </w:rPr>
            </w:pPr>
            <w:r w:rsidRPr="00DB718F">
              <w:rPr>
                <w:rFonts w:ascii="Times New Roman" w:hAnsi="Times New Roman" w:cs="Times New Roman"/>
              </w:rPr>
              <w:t>ability to quickly provide high</w:t>
            </w:r>
          </w:p>
          <w:p w:rsidR="007E649B" w:rsidRPr="00DB718F" w:rsidRDefault="00A17765" w:rsidP="00DB718F">
            <w:pPr>
              <w:rPr>
                <w:rFonts w:ascii="Times New Roman" w:hAnsi="Times New Roman" w:cs="Times New Roman"/>
              </w:rPr>
            </w:pPr>
            <w:r w:rsidRPr="00DB718F">
              <w:rPr>
                <w:rFonts w:ascii="Times New Roman" w:hAnsi="Times New Roman" w:cs="Times New Roman"/>
              </w:rPr>
              <w:t>quality consultants to be awarded</w:t>
            </w:r>
          </w:p>
          <w:p w:rsidR="007E649B" w:rsidRPr="00DB718F" w:rsidRDefault="00A17765" w:rsidP="00DB718F">
            <w:pPr>
              <w:rPr>
                <w:rFonts w:ascii="Times New Roman" w:hAnsi="Times New Roman" w:cs="Times New Roman"/>
              </w:rPr>
            </w:pPr>
            <w:r w:rsidRPr="00DB718F">
              <w:rPr>
                <w:rFonts w:ascii="Times New Roman" w:hAnsi="Times New Roman" w:cs="Times New Roman"/>
              </w:rPr>
              <w:t>contracts to best serve the</w:t>
            </w:r>
          </w:p>
          <w:p w:rsidR="001A519C" w:rsidRPr="00DB718F" w:rsidRDefault="00A17765" w:rsidP="00DB718F">
            <w:pPr>
              <w:rPr>
                <w:rFonts w:ascii="Times New Roman" w:hAnsi="Times New Roman" w:cs="Times New Roman"/>
              </w:rPr>
            </w:pPr>
            <w:r w:rsidRPr="00DB718F">
              <w:rPr>
                <w:rFonts w:ascii="Times New Roman" w:hAnsi="Times New Roman" w:cs="Times New Roman"/>
              </w:rPr>
              <w:t>clients’ needs</w:t>
            </w:r>
          </w:p>
        </w:tc>
        <w:tc>
          <w:tcPr>
            <w:tcW w:w="3192" w:type="dxa"/>
          </w:tcPr>
          <w:p w:rsidR="001A519C" w:rsidRPr="00DB718F" w:rsidRDefault="00A17765" w:rsidP="00DB718F">
            <w:pPr>
              <w:rPr>
                <w:rFonts w:ascii="Times New Roman" w:hAnsi="Times New Roman" w:cs="Times New Roman"/>
              </w:rPr>
            </w:pPr>
            <w:r w:rsidRPr="007165B4">
              <w:rPr>
                <w:rFonts w:ascii="Times New Roman" w:hAnsi="Times New Roman" w:cs="Times New Roman"/>
              </w:rPr>
              <w:t>Implement a system that selects applications efficiently in terms of both time and money.</w:t>
            </w:r>
          </w:p>
        </w:tc>
        <w:tc>
          <w:tcPr>
            <w:tcW w:w="3192" w:type="dxa"/>
          </w:tcPr>
          <w:p w:rsidR="001A519C" w:rsidRPr="00DB718F" w:rsidRDefault="00A17765" w:rsidP="00DB718F">
            <w:pPr>
              <w:rPr>
                <w:rFonts w:ascii="Times New Roman" w:hAnsi="Times New Roman" w:cs="Times New Roman"/>
              </w:rPr>
            </w:pPr>
            <w:r w:rsidRPr="00AD4500">
              <w:rPr>
                <w:rFonts w:ascii="Times New Roman" w:hAnsi="Times New Roman" w:cs="Times New Roman"/>
              </w:rPr>
              <w:t>The recruitment staff would be able to hire consultants in real-time using the program. It must include the first survey to determine whether or not the candidate is qualified for the post. After that, another grading exam would be used to determine which candidates were the most suited. This may cut down on the amount of time and money it takes to hire someone.</w:t>
            </w:r>
          </w:p>
        </w:tc>
      </w:tr>
      <w:tr w:rsidR="00336836" w:rsidTr="001A519C">
        <w:tc>
          <w:tcPr>
            <w:tcW w:w="3192"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Increase MTC’s competitive</w:t>
            </w:r>
          </w:p>
          <w:p w:rsidR="007E649B" w:rsidRPr="00DB718F" w:rsidRDefault="00A17765" w:rsidP="00DB718F">
            <w:pPr>
              <w:rPr>
                <w:rFonts w:ascii="Times New Roman" w:hAnsi="Times New Roman" w:cs="Times New Roman"/>
              </w:rPr>
            </w:pPr>
            <w:r w:rsidRPr="00DB718F">
              <w:rPr>
                <w:rFonts w:ascii="Times New Roman" w:hAnsi="Times New Roman" w:cs="Times New Roman"/>
              </w:rPr>
              <w:t>the advantage in the IT consulting</w:t>
            </w:r>
          </w:p>
          <w:p w:rsidR="007E649B" w:rsidRPr="00DB718F" w:rsidRDefault="00A17765" w:rsidP="00DB718F">
            <w:pPr>
              <w:rPr>
                <w:rFonts w:ascii="Times New Roman" w:hAnsi="Times New Roman" w:cs="Times New Roman"/>
              </w:rPr>
            </w:pPr>
            <w:r w:rsidRPr="00DB718F">
              <w:rPr>
                <w:rFonts w:ascii="Times New Roman" w:hAnsi="Times New Roman" w:cs="Times New Roman"/>
              </w:rPr>
              <w:t>marketplace by increasing its</w:t>
            </w:r>
          </w:p>
          <w:p w:rsidR="007E649B" w:rsidRPr="00DB718F" w:rsidRDefault="00A17765" w:rsidP="00DB718F">
            <w:pPr>
              <w:rPr>
                <w:rFonts w:ascii="Times New Roman" w:hAnsi="Times New Roman" w:cs="Times New Roman"/>
              </w:rPr>
            </w:pPr>
            <w:r w:rsidRPr="00DB718F">
              <w:rPr>
                <w:rFonts w:ascii="Times New Roman" w:hAnsi="Times New Roman" w:cs="Times New Roman"/>
              </w:rPr>
              <w:t>reputation for having IT</w:t>
            </w:r>
          </w:p>
          <w:p w:rsidR="007E649B" w:rsidRPr="00DB718F" w:rsidRDefault="00A17765" w:rsidP="00DB718F">
            <w:pPr>
              <w:rPr>
                <w:rFonts w:ascii="Times New Roman" w:hAnsi="Times New Roman" w:cs="Times New Roman"/>
              </w:rPr>
            </w:pPr>
            <w:r w:rsidRPr="00DB718F">
              <w:rPr>
                <w:rFonts w:ascii="Times New Roman" w:hAnsi="Times New Roman" w:cs="Times New Roman"/>
              </w:rPr>
              <w:t>consultants who are highly</w:t>
            </w:r>
          </w:p>
          <w:p w:rsidR="007E649B" w:rsidRPr="00DB718F" w:rsidRDefault="00A17765" w:rsidP="00DB718F">
            <w:pPr>
              <w:rPr>
                <w:rFonts w:ascii="Times New Roman" w:hAnsi="Times New Roman" w:cs="Times New Roman"/>
              </w:rPr>
            </w:pPr>
            <w:r w:rsidRPr="00DB718F">
              <w:rPr>
                <w:rFonts w:ascii="Times New Roman" w:hAnsi="Times New Roman" w:cs="Times New Roman"/>
              </w:rPr>
              <w:lastRenderedPageBreak/>
              <w:t>skilled in leading-edge</w:t>
            </w:r>
          </w:p>
          <w:p w:rsidR="007E649B" w:rsidRPr="00DB718F" w:rsidRDefault="00A17765" w:rsidP="00DB718F">
            <w:pPr>
              <w:rPr>
                <w:rFonts w:ascii="Times New Roman" w:hAnsi="Times New Roman" w:cs="Times New Roman"/>
              </w:rPr>
            </w:pPr>
            <w:r w:rsidRPr="00DB718F">
              <w:rPr>
                <w:rFonts w:ascii="Times New Roman" w:hAnsi="Times New Roman" w:cs="Times New Roman"/>
              </w:rPr>
              <w:t>technologies and innovative</w:t>
            </w:r>
          </w:p>
          <w:p w:rsidR="001A519C" w:rsidRPr="00DB718F" w:rsidRDefault="00A17765" w:rsidP="00DB718F">
            <w:pPr>
              <w:rPr>
                <w:rFonts w:ascii="Times New Roman" w:hAnsi="Times New Roman" w:cs="Times New Roman"/>
              </w:rPr>
            </w:pPr>
            <w:r w:rsidRPr="00DB718F">
              <w:rPr>
                <w:rFonts w:ascii="Times New Roman" w:hAnsi="Times New Roman" w:cs="Times New Roman"/>
              </w:rPr>
              <w:t>solutions for its clients</w:t>
            </w:r>
          </w:p>
        </w:tc>
        <w:tc>
          <w:tcPr>
            <w:tcW w:w="3192" w:type="dxa"/>
          </w:tcPr>
          <w:p w:rsidR="001A519C" w:rsidRPr="00DB718F" w:rsidRDefault="00A17765" w:rsidP="00DB718F">
            <w:pPr>
              <w:rPr>
                <w:rFonts w:ascii="Times New Roman" w:hAnsi="Times New Roman" w:cs="Times New Roman"/>
              </w:rPr>
            </w:pPr>
            <w:r w:rsidRPr="00AD4500">
              <w:rPr>
                <w:rFonts w:ascii="Times New Roman" w:hAnsi="Times New Roman" w:cs="Times New Roman"/>
              </w:rPr>
              <w:lastRenderedPageBreak/>
              <w:t>To take on as many contracts as possible, the IT consulting personnel must be regularly expanded.</w:t>
            </w:r>
          </w:p>
        </w:tc>
        <w:tc>
          <w:tcPr>
            <w:tcW w:w="3192" w:type="dxa"/>
          </w:tcPr>
          <w:p w:rsidR="001A519C" w:rsidRPr="00DB718F" w:rsidRDefault="00A17765" w:rsidP="00DB718F">
            <w:pPr>
              <w:rPr>
                <w:rFonts w:ascii="Times New Roman" w:hAnsi="Times New Roman" w:cs="Times New Roman"/>
              </w:rPr>
            </w:pPr>
            <w:r w:rsidRPr="00AD4500">
              <w:rPr>
                <w:rFonts w:ascii="Times New Roman" w:hAnsi="Times New Roman" w:cs="Times New Roman"/>
              </w:rPr>
              <w:t xml:space="preserve">MTC's ability to secure contracts from corporations is shown through its consultants. The above-mentioned recruiting method may narrow down job applications from low-skilled to </w:t>
            </w:r>
            <w:r w:rsidRPr="00AD4500">
              <w:rPr>
                <w:rFonts w:ascii="Times New Roman" w:hAnsi="Times New Roman" w:cs="Times New Roman"/>
              </w:rPr>
              <w:lastRenderedPageBreak/>
              <w:t xml:space="preserve">high-skilled. Finally, having a bigger team of </w:t>
            </w:r>
            <w:proofErr w:type="gramStart"/>
            <w:r w:rsidRPr="00AD4500">
              <w:rPr>
                <w:rFonts w:ascii="Times New Roman" w:hAnsi="Times New Roman" w:cs="Times New Roman"/>
              </w:rPr>
              <w:t>consultants</w:t>
            </w:r>
            <w:proofErr w:type="gramEnd"/>
            <w:r w:rsidRPr="00AD4500">
              <w:rPr>
                <w:rFonts w:ascii="Times New Roman" w:hAnsi="Times New Roman" w:cs="Times New Roman"/>
              </w:rPr>
              <w:t xml:space="preserve"> means being able to afford additional contracts, and being able to afford additional contracts means expanding overall and outpacing the competition.</w:t>
            </w:r>
          </w:p>
        </w:tc>
      </w:tr>
    </w:tbl>
    <w:p w:rsidR="007165B4" w:rsidRDefault="007165B4" w:rsidP="00DB718F">
      <w:pPr>
        <w:spacing w:after="0" w:line="240" w:lineRule="auto"/>
        <w:rPr>
          <w:rFonts w:ascii="Times New Roman" w:hAnsi="Times New Roman" w:cs="Times New Roman"/>
          <w:b/>
        </w:rPr>
      </w:pPr>
    </w:p>
    <w:p w:rsidR="007165B4" w:rsidRDefault="00A17765" w:rsidP="007165B4">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1.4 </w:t>
      </w:r>
      <w:r w:rsidR="007E649B" w:rsidRPr="007165B4">
        <w:rPr>
          <w:rFonts w:ascii="Times New Roman" w:hAnsi="Times New Roman" w:cs="Times New Roman"/>
          <w:b/>
          <w:sz w:val="24"/>
          <w:szCs w:val="24"/>
        </w:rPr>
        <w:t>Decision Making</w:t>
      </w:r>
    </w:p>
    <w:p w:rsidR="007165B4" w:rsidRPr="007165B4" w:rsidRDefault="00A17765" w:rsidP="007165B4">
      <w:pPr>
        <w:spacing w:after="0" w:line="480" w:lineRule="auto"/>
        <w:ind w:firstLine="720"/>
        <w:rPr>
          <w:rFonts w:ascii="Times New Roman" w:hAnsi="Times New Roman" w:cs="Times New Roman"/>
          <w:b/>
          <w:sz w:val="24"/>
          <w:szCs w:val="24"/>
        </w:rPr>
      </w:pPr>
      <w:r w:rsidRPr="007165B4">
        <w:rPr>
          <w:rFonts w:ascii="Times New Roman" w:hAnsi="Times New Roman" w:cs="Times New Roman"/>
          <w:sz w:val="24"/>
          <w:szCs w:val="24"/>
        </w:rPr>
        <w:t>The table below illustrates how each degree of the company's leadership may influence future choices:</w:t>
      </w:r>
    </w:p>
    <w:tbl>
      <w:tblPr>
        <w:tblStyle w:val="TableGrid"/>
        <w:tblW w:w="0" w:type="auto"/>
        <w:tblLook w:val="04A0" w:firstRow="1" w:lastRow="0" w:firstColumn="1" w:lastColumn="0" w:noHBand="0" w:noVBand="1"/>
      </w:tblPr>
      <w:tblGrid>
        <w:gridCol w:w="2808"/>
        <w:gridCol w:w="1980"/>
        <w:gridCol w:w="2394"/>
        <w:gridCol w:w="2394"/>
      </w:tblGrid>
      <w:tr w:rsidR="00336836" w:rsidTr="000D4746">
        <w:tc>
          <w:tcPr>
            <w:tcW w:w="2808" w:type="dxa"/>
          </w:tcPr>
          <w:p w:rsidR="007E649B" w:rsidRPr="00DB718F" w:rsidRDefault="00A17765" w:rsidP="00DB718F">
            <w:pPr>
              <w:rPr>
                <w:rFonts w:ascii="Times New Roman" w:hAnsi="Times New Roman" w:cs="Times New Roman"/>
                <w:b/>
              </w:rPr>
            </w:pPr>
            <w:r w:rsidRPr="00DB718F">
              <w:rPr>
                <w:rFonts w:ascii="Times New Roman" w:hAnsi="Times New Roman" w:cs="Times New Roman"/>
                <w:b/>
              </w:rPr>
              <w:t>Role</w:t>
            </w:r>
          </w:p>
        </w:tc>
        <w:tc>
          <w:tcPr>
            <w:tcW w:w="1980" w:type="dxa"/>
          </w:tcPr>
          <w:p w:rsidR="007E649B" w:rsidRPr="00DB718F" w:rsidRDefault="00A17765" w:rsidP="00DB718F">
            <w:pPr>
              <w:rPr>
                <w:rFonts w:ascii="Times New Roman" w:hAnsi="Times New Roman" w:cs="Times New Roman"/>
                <w:b/>
              </w:rPr>
            </w:pPr>
            <w:r w:rsidRPr="00DB718F">
              <w:rPr>
                <w:rFonts w:ascii="Times New Roman" w:hAnsi="Times New Roman" w:cs="Times New Roman"/>
                <w:b/>
              </w:rPr>
              <w:t>Level as defined in IS Course Reading</w:t>
            </w:r>
          </w:p>
        </w:tc>
        <w:tc>
          <w:tcPr>
            <w:tcW w:w="2394" w:type="dxa"/>
          </w:tcPr>
          <w:p w:rsidR="000D4746" w:rsidRPr="00DB718F" w:rsidRDefault="00A17765" w:rsidP="00DB718F">
            <w:pPr>
              <w:rPr>
                <w:rFonts w:ascii="Times New Roman" w:hAnsi="Times New Roman" w:cs="Times New Roman"/>
                <w:b/>
              </w:rPr>
            </w:pPr>
            <w:r w:rsidRPr="00DB718F">
              <w:rPr>
                <w:rFonts w:ascii="Times New Roman" w:hAnsi="Times New Roman" w:cs="Times New Roman"/>
                <w:b/>
              </w:rPr>
              <w:t>Example of Possible</w:t>
            </w:r>
          </w:p>
          <w:p w:rsidR="007E649B" w:rsidRPr="00DB718F" w:rsidRDefault="00A17765" w:rsidP="00DB718F">
            <w:pPr>
              <w:rPr>
                <w:rFonts w:ascii="Times New Roman" w:hAnsi="Times New Roman" w:cs="Times New Roman"/>
                <w:b/>
              </w:rPr>
            </w:pPr>
            <w:r w:rsidRPr="00DB718F">
              <w:rPr>
                <w:rFonts w:ascii="Times New Roman" w:hAnsi="Times New Roman" w:cs="Times New Roman"/>
                <w:b/>
              </w:rPr>
              <w:t>Decision Supported by Hiring System</w:t>
            </w:r>
          </w:p>
        </w:tc>
        <w:tc>
          <w:tcPr>
            <w:tcW w:w="2394" w:type="dxa"/>
          </w:tcPr>
          <w:p w:rsidR="007E649B" w:rsidRPr="00DB718F" w:rsidRDefault="00A17765" w:rsidP="00DB718F">
            <w:pPr>
              <w:rPr>
                <w:rFonts w:ascii="Times New Roman" w:hAnsi="Times New Roman" w:cs="Times New Roman"/>
                <w:b/>
              </w:rPr>
            </w:pPr>
            <w:r w:rsidRPr="00DB718F">
              <w:rPr>
                <w:rFonts w:ascii="Times New Roman" w:hAnsi="Times New Roman" w:cs="Times New Roman"/>
                <w:b/>
              </w:rPr>
              <w:t>Example of Information, the Hiring System, Could Provide to Support Your Example Decision</w:t>
            </w:r>
          </w:p>
        </w:tc>
      </w:tr>
      <w:tr w:rsidR="00336836" w:rsidTr="000D4746">
        <w:tc>
          <w:tcPr>
            <w:tcW w:w="2808" w:type="dxa"/>
          </w:tcPr>
          <w:p w:rsidR="000D4746" w:rsidRPr="00DB718F" w:rsidRDefault="00A17765" w:rsidP="00DB718F">
            <w:pPr>
              <w:rPr>
                <w:rFonts w:ascii="Times New Roman" w:hAnsi="Times New Roman" w:cs="Times New Roman"/>
              </w:rPr>
            </w:pPr>
            <w:r w:rsidRPr="00DB718F">
              <w:rPr>
                <w:rFonts w:ascii="Times New Roman" w:hAnsi="Times New Roman" w:cs="Times New Roman"/>
              </w:rPr>
              <w:t>Senior/Executive Managers (Decisions made by the CEO</w:t>
            </w:r>
          </w:p>
          <w:p w:rsidR="000D4746" w:rsidRPr="00DB718F" w:rsidRDefault="00A17765" w:rsidP="00DB718F">
            <w:pPr>
              <w:rPr>
                <w:rFonts w:ascii="Times New Roman" w:hAnsi="Times New Roman" w:cs="Times New Roman"/>
              </w:rPr>
            </w:pPr>
            <w:r w:rsidRPr="00DB718F">
              <w:rPr>
                <w:rFonts w:ascii="Times New Roman" w:hAnsi="Times New Roman" w:cs="Times New Roman"/>
              </w:rPr>
              <w:t>and the CFO at MTC</w:t>
            </w:r>
          </w:p>
          <w:p w:rsidR="007E649B" w:rsidRPr="00DB718F" w:rsidRDefault="00A17765" w:rsidP="00DB718F">
            <w:pPr>
              <w:rPr>
                <w:rFonts w:ascii="Times New Roman" w:hAnsi="Times New Roman" w:cs="Times New Roman"/>
              </w:rPr>
            </w:pPr>
            <w:proofErr w:type="gramStart"/>
            <w:r w:rsidRPr="00DB718F">
              <w:rPr>
                <w:rFonts w:ascii="Times New Roman" w:hAnsi="Times New Roman" w:cs="Times New Roman"/>
              </w:rPr>
              <w:t>supported</w:t>
            </w:r>
            <w:proofErr w:type="gramEnd"/>
            <w:r w:rsidRPr="00DB718F">
              <w:rPr>
                <w:rFonts w:ascii="Times New Roman" w:hAnsi="Times New Roman" w:cs="Times New Roman"/>
              </w:rPr>
              <w:t xml:space="preserve"> by the hiring system.)</w:t>
            </w:r>
          </w:p>
        </w:tc>
        <w:tc>
          <w:tcPr>
            <w:tcW w:w="1980"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Strategic Level</w:t>
            </w:r>
          </w:p>
        </w:tc>
        <w:tc>
          <w:tcPr>
            <w:tcW w:w="2394" w:type="dxa"/>
          </w:tcPr>
          <w:p w:rsidR="007E649B" w:rsidRPr="00DB718F" w:rsidRDefault="00A17765" w:rsidP="00DB718F">
            <w:pPr>
              <w:rPr>
                <w:rFonts w:ascii="Times New Roman" w:hAnsi="Times New Roman" w:cs="Times New Roman"/>
              </w:rPr>
            </w:pPr>
            <w:r w:rsidRPr="00AD4500">
              <w:rPr>
                <w:rFonts w:ascii="Times New Roman" w:hAnsi="Times New Roman" w:cs="Times New Roman"/>
              </w:rPr>
              <w:t>The company's CEO intends to expand abroad.</w:t>
            </w:r>
          </w:p>
        </w:tc>
        <w:tc>
          <w:tcPr>
            <w:tcW w:w="2394" w:type="dxa"/>
          </w:tcPr>
          <w:p w:rsidR="007E649B" w:rsidRPr="00DB718F" w:rsidRDefault="00A17765" w:rsidP="00DB718F">
            <w:pPr>
              <w:rPr>
                <w:rFonts w:ascii="Times New Roman" w:hAnsi="Times New Roman" w:cs="Times New Roman"/>
              </w:rPr>
            </w:pPr>
            <w:r w:rsidRPr="009C0C34">
              <w:rPr>
                <w:rFonts w:ascii="Times New Roman" w:hAnsi="Times New Roman" w:cs="Times New Roman"/>
              </w:rPr>
              <w:t>Job seekers may apply using the new recruiting review focused on checking whether they are eligible for the post and, if so, how eligible they depend on their score.</w:t>
            </w:r>
          </w:p>
        </w:tc>
      </w:tr>
      <w:tr w:rsidR="00336836" w:rsidTr="000D4746">
        <w:tc>
          <w:tcPr>
            <w:tcW w:w="2808" w:type="dxa"/>
          </w:tcPr>
          <w:p w:rsidR="000D4746" w:rsidRPr="00DB718F" w:rsidRDefault="00A17765" w:rsidP="00DB718F">
            <w:pPr>
              <w:rPr>
                <w:rFonts w:ascii="Times New Roman" w:hAnsi="Times New Roman" w:cs="Times New Roman"/>
              </w:rPr>
            </w:pPr>
            <w:r w:rsidRPr="00DB718F">
              <w:rPr>
                <w:rFonts w:ascii="Times New Roman" w:hAnsi="Times New Roman" w:cs="Times New Roman"/>
              </w:rPr>
              <w:t>Middle Managers</w:t>
            </w:r>
          </w:p>
          <w:p w:rsidR="007E649B" w:rsidRPr="00DB718F" w:rsidRDefault="00A17765" w:rsidP="00DB718F">
            <w:pPr>
              <w:rPr>
                <w:rFonts w:ascii="Times New Roman" w:hAnsi="Times New Roman" w:cs="Times New Roman"/>
              </w:rPr>
            </w:pPr>
            <w:r w:rsidRPr="00DB718F">
              <w:rPr>
                <w:rFonts w:ascii="Times New Roman" w:hAnsi="Times New Roman" w:cs="Times New Roman"/>
              </w:rPr>
              <w:t>(Decisions made by the Director of HR and the Recruiting Manager supported by the hiring system.)</w:t>
            </w:r>
          </w:p>
        </w:tc>
        <w:tc>
          <w:tcPr>
            <w:tcW w:w="1980"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Managerial Level</w:t>
            </w:r>
          </w:p>
        </w:tc>
        <w:tc>
          <w:tcPr>
            <w:tcW w:w="2394" w:type="dxa"/>
          </w:tcPr>
          <w:p w:rsidR="007E649B" w:rsidRPr="00DB718F" w:rsidRDefault="00A17765" w:rsidP="00DB718F">
            <w:pPr>
              <w:rPr>
                <w:rFonts w:ascii="Times New Roman" w:hAnsi="Times New Roman" w:cs="Times New Roman"/>
              </w:rPr>
            </w:pPr>
            <w:r w:rsidRPr="00AD4500">
              <w:rPr>
                <w:rFonts w:ascii="Times New Roman" w:hAnsi="Times New Roman" w:cs="Times New Roman"/>
              </w:rPr>
              <w:t>The Hiring Manager has decided to employ 15 new consultants.</w:t>
            </w:r>
          </w:p>
        </w:tc>
        <w:tc>
          <w:tcPr>
            <w:tcW w:w="2394" w:type="dxa"/>
          </w:tcPr>
          <w:p w:rsidR="007E649B" w:rsidRPr="00DB718F" w:rsidRDefault="00A17765" w:rsidP="00DB718F">
            <w:pPr>
              <w:rPr>
                <w:rFonts w:ascii="Times New Roman" w:hAnsi="Times New Roman" w:cs="Times New Roman"/>
              </w:rPr>
            </w:pPr>
            <w:r w:rsidRPr="009C0C34">
              <w:rPr>
                <w:rFonts w:ascii="Times New Roman" w:hAnsi="Times New Roman" w:cs="Times New Roman"/>
              </w:rPr>
              <w:t>The new recruiting system will give each candidate a score based on how suitable they are for the job. This entails employing more quickly to get a competitive edge.</w:t>
            </w:r>
          </w:p>
        </w:tc>
      </w:tr>
      <w:tr w:rsidR="00336836" w:rsidTr="000D4746">
        <w:tc>
          <w:tcPr>
            <w:tcW w:w="2808" w:type="dxa"/>
          </w:tcPr>
          <w:p w:rsidR="000D4746" w:rsidRPr="00DB718F" w:rsidRDefault="00A17765" w:rsidP="00DB718F">
            <w:pPr>
              <w:rPr>
                <w:rFonts w:ascii="Times New Roman" w:hAnsi="Times New Roman" w:cs="Times New Roman"/>
              </w:rPr>
            </w:pPr>
            <w:r w:rsidRPr="00DB718F">
              <w:rPr>
                <w:rFonts w:ascii="Times New Roman" w:hAnsi="Times New Roman" w:cs="Times New Roman"/>
              </w:rPr>
              <w:t>Operational Managers</w:t>
            </w:r>
          </w:p>
          <w:p w:rsidR="007E649B" w:rsidRPr="00DB718F" w:rsidRDefault="00A17765" w:rsidP="00DB718F">
            <w:pPr>
              <w:rPr>
                <w:rFonts w:ascii="Times New Roman" w:hAnsi="Times New Roman" w:cs="Times New Roman"/>
              </w:rPr>
            </w:pPr>
            <w:r w:rsidRPr="00DB718F">
              <w:rPr>
                <w:rFonts w:ascii="Times New Roman" w:hAnsi="Times New Roman" w:cs="Times New Roman"/>
              </w:rPr>
              <w:t>(Decisions made by the line managers in the organization who are hiring for their projects supported by the hiring system.)</w:t>
            </w:r>
          </w:p>
        </w:tc>
        <w:tc>
          <w:tcPr>
            <w:tcW w:w="1980" w:type="dxa"/>
          </w:tcPr>
          <w:p w:rsidR="007E649B" w:rsidRPr="00DB718F" w:rsidRDefault="00A17765" w:rsidP="00DB718F">
            <w:pPr>
              <w:rPr>
                <w:rFonts w:ascii="Times New Roman" w:hAnsi="Times New Roman" w:cs="Times New Roman"/>
              </w:rPr>
            </w:pPr>
            <w:r w:rsidRPr="00DB718F">
              <w:rPr>
                <w:rFonts w:ascii="Times New Roman" w:hAnsi="Times New Roman" w:cs="Times New Roman"/>
              </w:rPr>
              <w:t>Operational Level</w:t>
            </w:r>
          </w:p>
        </w:tc>
        <w:tc>
          <w:tcPr>
            <w:tcW w:w="2394" w:type="dxa"/>
          </w:tcPr>
          <w:p w:rsidR="007E649B" w:rsidRPr="00DB718F" w:rsidRDefault="00A17765" w:rsidP="00DB718F">
            <w:pPr>
              <w:rPr>
                <w:rFonts w:ascii="Times New Roman" w:hAnsi="Times New Roman" w:cs="Times New Roman"/>
              </w:rPr>
            </w:pPr>
            <w:r w:rsidRPr="00AD4500">
              <w:rPr>
                <w:rFonts w:ascii="Times New Roman" w:hAnsi="Times New Roman" w:cs="Times New Roman"/>
              </w:rPr>
              <w:t>Line managers decide to allocate the newly obtained contracts to the strategic leadership.</w:t>
            </w:r>
          </w:p>
        </w:tc>
        <w:tc>
          <w:tcPr>
            <w:tcW w:w="2394" w:type="dxa"/>
          </w:tcPr>
          <w:p w:rsidR="007E649B" w:rsidRPr="00DB718F" w:rsidRDefault="00A17765" w:rsidP="00DB718F">
            <w:pPr>
              <w:rPr>
                <w:rFonts w:ascii="Times New Roman" w:hAnsi="Times New Roman" w:cs="Times New Roman"/>
              </w:rPr>
            </w:pPr>
            <w:r w:rsidRPr="00AD4500">
              <w:rPr>
                <w:rFonts w:ascii="Times New Roman" w:hAnsi="Times New Roman" w:cs="Times New Roman"/>
              </w:rPr>
              <w:t>The new consultant's details may be obtained via the recruiting system. For instance, they depended on prior experience, which of the new consultants is most suited for a specific contract.</w:t>
            </w:r>
          </w:p>
        </w:tc>
      </w:tr>
    </w:tbl>
    <w:p w:rsidR="007E649B" w:rsidRDefault="007E649B" w:rsidP="00DB718F">
      <w:pPr>
        <w:spacing w:after="0" w:line="240" w:lineRule="auto"/>
        <w:rPr>
          <w:rFonts w:ascii="Times New Roman" w:hAnsi="Times New Roman" w:cs="Times New Roman"/>
        </w:rPr>
      </w:pPr>
    </w:p>
    <w:p w:rsidR="009C0C34" w:rsidRDefault="009C0C34" w:rsidP="00DB718F">
      <w:pPr>
        <w:spacing w:after="0" w:line="480" w:lineRule="auto"/>
        <w:jc w:val="center"/>
        <w:rPr>
          <w:rFonts w:ascii="Times New Roman" w:hAnsi="Times New Roman" w:cs="Times New Roman"/>
          <w:b/>
          <w:sz w:val="24"/>
          <w:szCs w:val="24"/>
        </w:rPr>
      </w:pPr>
    </w:p>
    <w:p w:rsidR="009C0C34" w:rsidRDefault="009C0C34" w:rsidP="00DB718F">
      <w:pPr>
        <w:spacing w:after="0" w:line="480" w:lineRule="auto"/>
        <w:jc w:val="center"/>
        <w:rPr>
          <w:rFonts w:ascii="Times New Roman" w:hAnsi="Times New Roman" w:cs="Times New Roman"/>
          <w:b/>
          <w:sz w:val="24"/>
          <w:szCs w:val="24"/>
        </w:rPr>
      </w:pPr>
    </w:p>
    <w:p w:rsidR="00DB718F" w:rsidRPr="00DB718F" w:rsidRDefault="00A17765" w:rsidP="00DB718F">
      <w:pPr>
        <w:spacing w:after="0" w:line="480" w:lineRule="auto"/>
        <w:jc w:val="center"/>
        <w:rPr>
          <w:rFonts w:ascii="Times New Roman" w:hAnsi="Times New Roman" w:cs="Times New Roman"/>
          <w:b/>
          <w:sz w:val="24"/>
          <w:szCs w:val="24"/>
        </w:rPr>
      </w:pPr>
      <w:r w:rsidRPr="00DB718F">
        <w:rPr>
          <w:rFonts w:ascii="Times New Roman" w:hAnsi="Times New Roman" w:cs="Times New Roman"/>
          <w:b/>
          <w:sz w:val="24"/>
          <w:szCs w:val="24"/>
        </w:rPr>
        <w:lastRenderedPageBreak/>
        <w:t>References</w:t>
      </w:r>
    </w:p>
    <w:p w:rsidR="008C2EB0" w:rsidRPr="008C2EB0" w:rsidRDefault="008C2EB0" w:rsidP="008C2EB0">
      <w:pPr>
        <w:spacing w:after="0" w:line="480" w:lineRule="auto"/>
        <w:ind w:left="720" w:hanging="720"/>
        <w:rPr>
          <w:rFonts w:ascii="Times New Roman" w:hAnsi="Times New Roman" w:cs="Times New Roman"/>
          <w:sz w:val="24"/>
          <w:szCs w:val="24"/>
        </w:rPr>
      </w:pPr>
      <w:r w:rsidRPr="008C2EB0">
        <w:rPr>
          <w:rFonts w:ascii="Times New Roman" w:hAnsi="Times New Roman" w:cs="Times New Roman"/>
          <w:sz w:val="24"/>
          <w:szCs w:val="24"/>
        </w:rPr>
        <w:t xml:space="preserve">Kenton, W. (2018, December 13). </w:t>
      </w:r>
      <w:proofErr w:type="gramStart"/>
      <w:r w:rsidRPr="008C2EB0">
        <w:rPr>
          <w:rFonts w:ascii="Times New Roman" w:hAnsi="Times New Roman" w:cs="Times New Roman"/>
          <w:sz w:val="24"/>
          <w:szCs w:val="24"/>
        </w:rPr>
        <w:t>Competitive Advantage.</w:t>
      </w:r>
      <w:proofErr w:type="gramEnd"/>
      <w:r w:rsidRPr="008C2EB0">
        <w:rPr>
          <w:rFonts w:ascii="Times New Roman" w:hAnsi="Times New Roman" w:cs="Times New Roman"/>
          <w:sz w:val="24"/>
          <w:szCs w:val="24"/>
        </w:rPr>
        <w:t xml:space="preserve"> Retrieved from</w:t>
      </w:r>
      <w:r>
        <w:rPr>
          <w:rFonts w:ascii="Times New Roman" w:hAnsi="Times New Roman" w:cs="Times New Roman"/>
          <w:sz w:val="24"/>
          <w:szCs w:val="24"/>
        </w:rPr>
        <w:t xml:space="preserve">: </w:t>
      </w:r>
      <w:hyperlink r:id="rId7" w:history="1">
        <w:r w:rsidRPr="008C2EB0">
          <w:rPr>
            <w:rStyle w:val="Hyperlink"/>
            <w:rFonts w:ascii="Times New Roman" w:hAnsi="Times New Roman" w:cs="Times New Roman"/>
            <w:sz w:val="24"/>
            <w:szCs w:val="24"/>
          </w:rPr>
          <w:t>https://www.investopedia.com/terms/c/competitive_advantage.asp</w:t>
        </w:r>
      </w:hyperlink>
      <w:r w:rsidRPr="008C2EB0">
        <w:rPr>
          <w:rFonts w:ascii="Times New Roman" w:hAnsi="Times New Roman" w:cs="Times New Roman"/>
          <w:sz w:val="24"/>
          <w:szCs w:val="24"/>
        </w:rPr>
        <w:t xml:space="preserve"> </w:t>
      </w:r>
    </w:p>
    <w:p w:rsidR="008C2EB0" w:rsidRPr="008C2EB0" w:rsidRDefault="008C2EB0" w:rsidP="008C2EB0">
      <w:pPr>
        <w:spacing w:after="0" w:line="480" w:lineRule="auto"/>
        <w:ind w:left="720" w:hanging="720"/>
        <w:rPr>
          <w:rFonts w:ascii="Times New Roman" w:hAnsi="Times New Roman" w:cs="Times New Roman"/>
          <w:sz w:val="24"/>
          <w:szCs w:val="24"/>
        </w:rPr>
      </w:pPr>
      <w:r w:rsidRPr="008C2EB0">
        <w:rPr>
          <w:rFonts w:ascii="Times New Roman" w:hAnsi="Times New Roman" w:cs="Times New Roman"/>
          <w:sz w:val="24"/>
          <w:szCs w:val="24"/>
        </w:rPr>
        <w:t>Parr, A. (2017). Select Perspectives Blog. Retrieved from</w:t>
      </w:r>
      <w:r>
        <w:rPr>
          <w:rFonts w:ascii="Times New Roman" w:hAnsi="Times New Roman" w:cs="Times New Roman"/>
          <w:sz w:val="24"/>
          <w:szCs w:val="24"/>
        </w:rPr>
        <w:t xml:space="preserve">: </w:t>
      </w:r>
      <w:hyperlink r:id="rId8" w:history="1">
        <w:r w:rsidRPr="008C2EB0">
          <w:rPr>
            <w:rStyle w:val="Hyperlink"/>
            <w:rFonts w:ascii="Times New Roman" w:hAnsi="Times New Roman" w:cs="Times New Roman"/>
            <w:sz w:val="24"/>
            <w:szCs w:val="24"/>
          </w:rPr>
          <w:t>http://www.selectinternational.com/blog/how-can-you-hire-quickly-but-effectively</w:t>
        </w:r>
      </w:hyperlink>
      <w:r w:rsidRPr="008C2EB0">
        <w:rPr>
          <w:rFonts w:ascii="Times New Roman" w:hAnsi="Times New Roman" w:cs="Times New Roman"/>
          <w:sz w:val="24"/>
          <w:szCs w:val="24"/>
        </w:rPr>
        <w:t xml:space="preserve"> </w:t>
      </w:r>
    </w:p>
    <w:sectPr w:rsidR="008C2EB0" w:rsidRPr="008C2EB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EB2" w:rsidRDefault="00C30EB2" w:rsidP="008C2EB0">
      <w:pPr>
        <w:spacing w:after="0" w:line="240" w:lineRule="auto"/>
      </w:pPr>
      <w:r>
        <w:separator/>
      </w:r>
    </w:p>
  </w:endnote>
  <w:endnote w:type="continuationSeparator" w:id="0">
    <w:p w:rsidR="00C30EB2" w:rsidRDefault="00C30EB2" w:rsidP="008C2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EB2" w:rsidRDefault="00C30EB2" w:rsidP="008C2EB0">
      <w:pPr>
        <w:spacing w:after="0" w:line="240" w:lineRule="auto"/>
      </w:pPr>
      <w:r>
        <w:separator/>
      </w:r>
    </w:p>
  </w:footnote>
  <w:footnote w:type="continuationSeparator" w:id="0">
    <w:p w:rsidR="00C30EB2" w:rsidRDefault="00C30EB2" w:rsidP="008C2E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654058"/>
      <w:docPartObj>
        <w:docPartGallery w:val="Page Numbers (Top of Page)"/>
        <w:docPartUnique/>
      </w:docPartObj>
    </w:sdtPr>
    <w:sdtEndPr>
      <w:rPr>
        <w:noProof/>
      </w:rPr>
    </w:sdtEndPr>
    <w:sdtContent>
      <w:p w:rsidR="008C2EB0" w:rsidRDefault="008C2EB0">
        <w:pPr>
          <w:pStyle w:val="Header"/>
          <w:jc w:val="right"/>
        </w:pPr>
        <w:r>
          <w:fldChar w:fldCharType="begin"/>
        </w:r>
        <w:r>
          <w:instrText xml:space="preserve"> PAGE   \* MERGEFORMAT </w:instrText>
        </w:r>
        <w:r>
          <w:fldChar w:fldCharType="separate"/>
        </w:r>
        <w:r w:rsidR="00833A20">
          <w:rPr>
            <w:noProof/>
          </w:rPr>
          <w:t>6</w:t>
        </w:r>
        <w:r>
          <w:rPr>
            <w:noProof/>
          </w:rPr>
          <w:fldChar w:fldCharType="end"/>
        </w:r>
      </w:p>
    </w:sdtContent>
  </w:sdt>
  <w:p w:rsidR="008C2EB0" w:rsidRDefault="008C2E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6A9"/>
    <w:rsid w:val="000D4746"/>
    <w:rsid w:val="000F2453"/>
    <w:rsid w:val="001A519C"/>
    <w:rsid w:val="002519C6"/>
    <w:rsid w:val="002C44F4"/>
    <w:rsid w:val="00331596"/>
    <w:rsid w:val="00336836"/>
    <w:rsid w:val="003416A9"/>
    <w:rsid w:val="007165B4"/>
    <w:rsid w:val="007E649B"/>
    <w:rsid w:val="00833A20"/>
    <w:rsid w:val="008C2EB0"/>
    <w:rsid w:val="009C0C34"/>
    <w:rsid w:val="00A070A4"/>
    <w:rsid w:val="00A17765"/>
    <w:rsid w:val="00AD4500"/>
    <w:rsid w:val="00C30EB2"/>
    <w:rsid w:val="00DB7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5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718F"/>
    <w:rPr>
      <w:color w:val="0000FF" w:themeColor="hyperlink"/>
      <w:u w:val="single"/>
    </w:rPr>
  </w:style>
  <w:style w:type="paragraph" w:styleId="Header">
    <w:name w:val="header"/>
    <w:basedOn w:val="Normal"/>
    <w:link w:val="HeaderChar"/>
    <w:uiPriority w:val="99"/>
    <w:unhideWhenUsed/>
    <w:rsid w:val="008C2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B0"/>
  </w:style>
  <w:style w:type="paragraph" w:styleId="Footer">
    <w:name w:val="footer"/>
    <w:basedOn w:val="Normal"/>
    <w:link w:val="FooterChar"/>
    <w:uiPriority w:val="99"/>
    <w:unhideWhenUsed/>
    <w:rsid w:val="008C2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5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718F"/>
    <w:rPr>
      <w:color w:val="0000FF" w:themeColor="hyperlink"/>
      <w:u w:val="single"/>
    </w:rPr>
  </w:style>
  <w:style w:type="paragraph" w:styleId="Header">
    <w:name w:val="header"/>
    <w:basedOn w:val="Normal"/>
    <w:link w:val="HeaderChar"/>
    <w:uiPriority w:val="99"/>
    <w:unhideWhenUsed/>
    <w:rsid w:val="008C2E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EB0"/>
  </w:style>
  <w:style w:type="paragraph" w:styleId="Footer">
    <w:name w:val="footer"/>
    <w:basedOn w:val="Normal"/>
    <w:link w:val="FooterChar"/>
    <w:uiPriority w:val="99"/>
    <w:unhideWhenUsed/>
    <w:rsid w:val="008C2E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lectinternational.com/blog/how-can-you-hire-quickly-but-effectively" TargetMode="External"/><Relationship Id="rId3" Type="http://schemas.openxmlformats.org/officeDocument/2006/relationships/settings" Target="settings.xml"/><Relationship Id="rId7" Type="http://schemas.openxmlformats.org/officeDocument/2006/relationships/hyperlink" Target="https://www.investopedia.com/terms/c/competitive_advantage.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3</cp:revision>
  <dcterms:created xsi:type="dcterms:W3CDTF">2021-11-06T05:21:00Z</dcterms:created>
  <dcterms:modified xsi:type="dcterms:W3CDTF">2021-11-06T07:32:00Z</dcterms:modified>
</cp:coreProperties>
</file>